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B2" w:rsidRDefault="00B621B2" w:rsidP="00904A59">
      <w:pPr>
        <w:jc w:val="center"/>
      </w:pPr>
    </w:p>
    <w:p w:rsidR="00EB0E0C" w:rsidRDefault="00904A59" w:rsidP="00847EC2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1428750" cy="1428750"/>
            <wp:effectExtent l="19050" t="0" r="0" b="0"/>
            <wp:docPr id="3" name="Picture 1" descr="C:\Users\Steve\Desktop\kcgelectronics_rgb15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\Desktop\kcgelectronics_rgb150p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256" w:rsidRDefault="00DA0256" w:rsidP="00847EC2">
      <w:pPr>
        <w:jc w:val="center"/>
      </w:pPr>
    </w:p>
    <w:p w:rsidR="00D13116" w:rsidRDefault="00D13116" w:rsidP="00DA0256">
      <w:pPr>
        <w:ind w:firstLine="720"/>
        <w:jc w:val="center"/>
      </w:pPr>
    </w:p>
    <w:tbl>
      <w:tblPr>
        <w:tblW w:w="62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54"/>
        <w:gridCol w:w="456"/>
      </w:tblGrid>
      <w:tr w:rsidR="00A4738C" w:rsidTr="00D1311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15" w:type="dxa"/>
              <w:left w:w="360" w:type="dxa"/>
              <w:bottom w:w="315" w:type="dxa"/>
              <w:right w:w="90" w:type="dxa"/>
            </w:tcMar>
            <w:hideMark/>
          </w:tcPr>
          <w:p w:rsidR="00D13116" w:rsidRPr="00A4738C" w:rsidRDefault="00A4738C" w:rsidP="00A4738C">
            <w:pPr>
              <w:rPr>
                <w:rFonts w:ascii="Verdana" w:hAnsi="Verdana" w:cs="Arial"/>
                <w:b/>
                <w:bCs/>
                <w:color w:val="00AEEF"/>
                <w:u w:val="single"/>
              </w:rPr>
            </w:pPr>
            <w:r w:rsidRPr="00A4738C">
              <w:rPr>
                <w:rFonts w:ascii="Verdana" w:hAnsi="Verdana" w:cs="Arial"/>
                <w:b/>
                <w:bCs/>
                <w:color w:val="00AEEF"/>
                <w:u w:val="single"/>
              </w:rPr>
              <w:t xml:space="preserve">REDUCED DOWNTIME AND IMPROVE MAINTENANCE </w:t>
            </w:r>
          </w:p>
        </w:tc>
        <w:tc>
          <w:tcPr>
            <w:tcW w:w="0" w:type="auto"/>
            <w:shd w:val="clear" w:color="auto" w:fill="FFFFFF"/>
            <w:tcMar>
              <w:top w:w="315" w:type="dxa"/>
              <w:left w:w="90" w:type="dxa"/>
              <w:bottom w:w="315" w:type="dxa"/>
              <w:right w:w="360" w:type="dxa"/>
            </w:tcMar>
            <w:hideMark/>
          </w:tcPr>
          <w:p w:rsidR="00D13116" w:rsidRDefault="00D13116">
            <w:pPr>
              <w:rPr>
                <w:rFonts w:ascii="Verdana" w:hAnsi="Verdana" w:cs="Arial"/>
                <w:color w:val="000000"/>
                <w:sz w:val="15"/>
                <w:szCs w:val="15"/>
              </w:rPr>
            </w:pPr>
          </w:p>
        </w:tc>
      </w:tr>
    </w:tbl>
    <w:p w:rsidR="00817213" w:rsidRPr="00A4738C" w:rsidRDefault="00817213" w:rsidP="00817213">
      <w:pPr>
        <w:pStyle w:val="NormalWeb"/>
        <w:rPr>
          <w:rFonts w:ascii="Verdana" w:hAnsi="Verdana" w:cs="Arial"/>
          <w:color w:val="7A7A7A"/>
          <w:sz w:val="20"/>
          <w:szCs w:val="20"/>
        </w:rPr>
      </w:pPr>
      <w:r w:rsidRPr="00A4738C">
        <w:rPr>
          <w:rFonts w:ascii="Verdana" w:hAnsi="Verdana" w:cs="Arial"/>
          <w:color w:val="7A7A7A"/>
          <w:sz w:val="20"/>
          <w:szCs w:val="20"/>
        </w:rPr>
        <w:t>The Engine</w:t>
      </w:r>
      <w:r w:rsidR="00A4738C" w:rsidRPr="00A4738C">
        <w:rPr>
          <w:rFonts w:ascii="Verdana" w:hAnsi="Verdana" w:cs="Arial"/>
          <w:color w:val="7A7A7A"/>
          <w:sz w:val="20"/>
          <w:szCs w:val="20"/>
        </w:rPr>
        <w:t xml:space="preserve"> </w:t>
      </w:r>
      <w:r w:rsidRPr="00A4738C">
        <w:rPr>
          <w:rFonts w:ascii="Verdana" w:hAnsi="Verdana" w:cs="Arial"/>
          <w:color w:val="7A7A7A"/>
          <w:sz w:val="20"/>
          <w:szCs w:val="20"/>
        </w:rPr>
        <w:t>Eye will be a powerful tool for periodic or prolonged measurement, provides misfiring analysis, and will be accompanied by a user friendly PC application, which allows the user to analyze and store the collected data.</w:t>
      </w:r>
    </w:p>
    <w:p w:rsidR="00A4738C" w:rsidRDefault="00A4738C" w:rsidP="00817213">
      <w:pPr>
        <w:pStyle w:val="NormalWeb"/>
        <w:rPr>
          <w:rFonts w:ascii="Verdana" w:hAnsi="Verdana" w:cs="Arial"/>
          <w:color w:val="7A7A7A"/>
          <w:sz w:val="15"/>
          <w:szCs w:val="15"/>
        </w:rPr>
      </w:pPr>
    </w:p>
    <w:p w:rsidR="00A4738C" w:rsidRDefault="00A4738C" w:rsidP="00817213">
      <w:pPr>
        <w:pStyle w:val="NormalWeb"/>
        <w:rPr>
          <w:rFonts w:ascii="Verdana" w:hAnsi="Verdana" w:cs="Arial"/>
          <w:color w:val="7A7A7A"/>
          <w:sz w:val="15"/>
          <w:szCs w:val="15"/>
        </w:rPr>
      </w:pPr>
    </w:p>
    <w:p w:rsidR="00A4738C" w:rsidRDefault="00A4738C" w:rsidP="00A4738C">
      <w:pPr>
        <w:pStyle w:val="NormalWeb"/>
        <w:jc w:val="center"/>
        <w:rPr>
          <w:rFonts w:ascii="Verdana" w:hAnsi="Verdana" w:cs="Arial"/>
          <w:color w:val="7A7A7A"/>
          <w:sz w:val="15"/>
          <w:szCs w:val="15"/>
        </w:rPr>
      </w:pPr>
      <w:r>
        <w:rPr>
          <w:rFonts w:ascii="Verdana" w:hAnsi="Verdana" w:cs="Arial"/>
          <w:noProof/>
          <w:color w:val="7A7A7A"/>
          <w:sz w:val="15"/>
          <w:szCs w:val="15"/>
        </w:rPr>
        <w:drawing>
          <wp:inline distT="0" distB="0" distL="0" distR="0">
            <wp:extent cx="2428875" cy="2113438"/>
            <wp:effectExtent l="19050" t="0" r="9525" b="0"/>
            <wp:docPr id="19" name="Picture 7" descr="C:\Users\Andrew\Desktop\EngineEye_lille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drew\Desktop\EngineEye_lille_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55" cy="2117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38C" w:rsidRDefault="00A4738C" w:rsidP="00817213">
      <w:pPr>
        <w:pStyle w:val="NormalWeb"/>
        <w:rPr>
          <w:rFonts w:ascii="Verdana" w:hAnsi="Verdana" w:cs="Arial"/>
          <w:color w:val="7A7A7A"/>
          <w:sz w:val="15"/>
          <w:szCs w:val="15"/>
        </w:rPr>
      </w:pPr>
    </w:p>
    <w:p w:rsidR="00A4738C" w:rsidRDefault="00A4738C" w:rsidP="00817213">
      <w:pPr>
        <w:pStyle w:val="NormalWeb"/>
        <w:rPr>
          <w:rFonts w:ascii="Verdana" w:hAnsi="Verdana" w:cs="Arial"/>
          <w:color w:val="7A7A7A"/>
          <w:sz w:val="15"/>
          <w:szCs w:val="15"/>
        </w:rPr>
      </w:pPr>
    </w:p>
    <w:p w:rsidR="00A4738C" w:rsidRPr="00A4738C" w:rsidRDefault="00A4738C" w:rsidP="00817213">
      <w:pPr>
        <w:pStyle w:val="NormalWeb"/>
        <w:rPr>
          <w:rFonts w:ascii="Verdana" w:hAnsi="Verdana" w:cs="Arial"/>
          <w:color w:val="7A7A7A"/>
          <w:sz w:val="20"/>
          <w:szCs w:val="20"/>
        </w:rPr>
      </w:pPr>
    </w:p>
    <w:p w:rsidR="00EB0E0C" w:rsidRPr="0026298D" w:rsidRDefault="00817213" w:rsidP="0026298D">
      <w:pPr>
        <w:pStyle w:val="NormalWeb"/>
        <w:rPr>
          <w:rFonts w:ascii="Verdana" w:hAnsi="Verdana" w:cs="Arial"/>
          <w:color w:val="7A7A7A"/>
          <w:sz w:val="20"/>
          <w:szCs w:val="20"/>
        </w:rPr>
      </w:pPr>
      <w:r w:rsidRPr="00A4738C">
        <w:rPr>
          <w:rFonts w:ascii="Verdana" w:hAnsi="Verdana" w:cs="Arial"/>
          <w:color w:val="7A7A7A"/>
          <w:sz w:val="20"/>
          <w:szCs w:val="20"/>
        </w:rPr>
        <w:t xml:space="preserve">Robust, Reliable, Ready for Release in 2011. </w:t>
      </w:r>
    </w:p>
    <w:sectPr w:rsidR="00EB0E0C" w:rsidRPr="0026298D" w:rsidSect="00904A59">
      <w:headerReference w:type="first" r:id="rId9"/>
      <w:footerReference w:type="first" r:id="rId10"/>
      <w:pgSz w:w="12240" w:h="15840"/>
      <w:pgMar w:top="1440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1EE" w:rsidRDefault="002111EE">
      <w:r>
        <w:separator/>
      </w:r>
    </w:p>
  </w:endnote>
  <w:endnote w:type="continuationSeparator" w:id="0">
    <w:p w:rsidR="002111EE" w:rsidRDefault="00211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EC2" w:rsidRDefault="00847EC2" w:rsidP="00B621B2">
    <w:pPr>
      <w:pStyle w:val="Footer"/>
      <w:jc w:val="center"/>
      <w:rPr>
        <w:b/>
        <w:color w:val="333399"/>
      </w:rPr>
    </w:pPr>
  </w:p>
  <w:p w:rsidR="00D4796C" w:rsidRDefault="00F80588" w:rsidP="00D4796C">
    <w:pPr>
      <w:pStyle w:val="Footer"/>
      <w:jc w:val="center"/>
      <w:rPr>
        <w:b/>
        <w:color w:val="333399"/>
      </w:rPr>
    </w:pPr>
    <w:r>
      <w:rPr>
        <w:b/>
        <w:noProof/>
        <w:color w:val="333399"/>
        <w:lang w:val="en-GB" w:eastAsia="en-GB"/>
      </w:rPr>
      <w:drawing>
        <wp:inline distT="0" distB="0" distL="0" distR="0">
          <wp:extent cx="619125" cy="647700"/>
          <wp:effectExtent l="19050" t="0" r="9525" b="0"/>
          <wp:docPr id="1" name="Picture 1" descr="f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b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4796C" w:rsidRDefault="00D4796C" w:rsidP="00D4796C">
    <w:pPr>
      <w:pStyle w:val="Footer"/>
      <w:jc w:val="center"/>
      <w:rPr>
        <w:b/>
        <w:color w:val="333399"/>
      </w:rPr>
    </w:pPr>
  </w:p>
  <w:p w:rsidR="00B621B2" w:rsidRDefault="00162219" w:rsidP="00B621B2">
    <w:pPr>
      <w:pStyle w:val="Footer"/>
      <w:jc w:val="center"/>
      <w:rPr>
        <w:b/>
        <w:color w:val="333399"/>
      </w:rPr>
    </w:pPr>
    <w:r>
      <w:rPr>
        <w:b/>
        <w:color w:val="333399"/>
      </w:rPr>
      <w:t>FISONS HOUSE, 159 PRINCES STREET, IPSWICH, SUFFOLK, IP1 1QJ</w:t>
    </w:r>
  </w:p>
  <w:p w:rsidR="00B621B2" w:rsidRDefault="008C61ED" w:rsidP="00B621B2">
    <w:pPr>
      <w:pStyle w:val="Footer"/>
      <w:jc w:val="center"/>
      <w:rPr>
        <w:b/>
        <w:color w:val="333399"/>
      </w:rPr>
    </w:pPr>
    <w:r>
      <w:rPr>
        <w:b/>
        <w:color w:val="333399"/>
      </w:rPr>
      <w:t>TEL</w:t>
    </w:r>
    <w:r w:rsidR="00162219">
      <w:rPr>
        <w:b/>
        <w:color w:val="333399"/>
      </w:rPr>
      <w:t xml:space="preserve"> +44 (0)1473 381440</w:t>
    </w:r>
    <w:r>
      <w:rPr>
        <w:b/>
        <w:color w:val="333399"/>
      </w:rPr>
      <w:t xml:space="preserve"> FAX +44 (0)1473 </w:t>
    </w:r>
    <w:r w:rsidR="00BC445F">
      <w:rPr>
        <w:b/>
        <w:color w:val="333399"/>
      </w:rPr>
      <w:t>381401/</w:t>
    </w:r>
    <w:r>
      <w:rPr>
        <w:b/>
        <w:color w:val="333399"/>
      </w:rPr>
      <w:t>463084</w:t>
    </w:r>
  </w:p>
  <w:p w:rsidR="00B621B2" w:rsidRDefault="00B621B2" w:rsidP="00847EC2">
    <w:pPr>
      <w:pStyle w:val="Footer"/>
      <w:jc w:val="center"/>
      <w:rPr>
        <w:b/>
        <w:color w:val="333399"/>
        <w:sz w:val="20"/>
        <w:szCs w:val="20"/>
      </w:rPr>
    </w:pPr>
    <w:r>
      <w:rPr>
        <w:b/>
        <w:color w:val="333399"/>
        <w:sz w:val="20"/>
        <w:szCs w:val="20"/>
      </w:rPr>
      <w:t xml:space="preserve">Registered in </w:t>
    </w:r>
    <w:smartTag w:uri="urn:schemas-microsoft-com:office:smarttags" w:element="country-region">
      <w:smartTag w:uri="urn:schemas-microsoft-com:office:smarttags" w:element="place">
        <w:r>
          <w:rPr>
            <w:b/>
            <w:color w:val="333399"/>
            <w:sz w:val="20"/>
            <w:szCs w:val="20"/>
          </w:rPr>
          <w:t>England</w:t>
        </w:r>
      </w:smartTag>
    </w:smartTag>
    <w:r>
      <w:rPr>
        <w:b/>
        <w:color w:val="333399"/>
        <w:sz w:val="20"/>
        <w:szCs w:val="20"/>
      </w:rPr>
      <w:t xml:space="preserve"> No. 2787731. VAT No. 740 7920 33</w:t>
    </w:r>
  </w:p>
  <w:p w:rsidR="00B621B2" w:rsidRPr="00BA4D31" w:rsidRDefault="00B621B2" w:rsidP="00847EC2">
    <w:pPr>
      <w:pStyle w:val="Footer"/>
      <w:jc w:val="center"/>
      <w:rPr>
        <w:b/>
        <w:color w:val="333399"/>
        <w:sz w:val="20"/>
        <w:szCs w:val="20"/>
      </w:rPr>
    </w:pPr>
    <w:r>
      <w:rPr>
        <w:b/>
        <w:color w:val="333399"/>
        <w:sz w:val="20"/>
        <w:szCs w:val="20"/>
      </w:rPr>
      <w:t>Directo</w:t>
    </w:r>
    <w:r w:rsidR="00EC5EBB">
      <w:rPr>
        <w:b/>
        <w:color w:val="333399"/>
        <w:sz w:val="20"/>
        <w:szCs w:val="20"/>
      </w:rPr>
      <w:t xml:space="preserve">rs </w:t>
    </w:r>
    <w:proofErr w:type="spellStart"/>
    <w:proofErr w:type="gramStart"/>
    <w:r w:rsidR="00EC5EBB">
      <w:rPr>
        <w:b/>
        <w:color w:val="333399"/>
        <w:sz w:val="20"/>
        <w:szCs w:val="20"/>
      </w:rPr>
      <w:t>S.W.Broughton</w:t>
    </w:r>
    <w:proofErr w:type="spellEnd"/>
    <w:r w:rsidR="00EC5EBB">
      <w:rPr>
        <w:b/>
        <w:color w:val="333399"/>
        <w:sz w:val="20"/>
        <w:szCs w:val="20"/>
      </w:rPr>
      <w:t xml:space="preserve"> </w:t>
    </w:r>
    <w:r w:rsidR="00744C14">
      <w:rPr>
        <w:b/>
        <w:color w:val="333399"/>
        <w:sz w:val="20"/>
        <w:szCs w:val="20"/>
      </w:rPr>
      <w:t>,</w:t>
    </w:r>
    <w:proofErr w:type="gramEnd"/>
    <w:r w:rsidR="00744C14">
      <w:rPr>
        <w:b/>
        <w:color w:val="333399"/>
        <w:sz w:val="20"/>
        <w:szCs w:val="20"/>
      </w:rPr>
      <w:t xml:space="preserve"> </w:t>
    </w:r>
    <w:proofErr w:type="spellStart"/>
    <w:r w:rsidR="00744C14">
      <w:rPr>
        <w:b/>
        <w:color w:val="333399"/>
        <w:sz w:val="20"/>
        <w:szCs w:val="20"/>
      </w:rPr>
      <w:t>M.V.Broughton</w:t>
    </w:r>
    <w:proofErr w:type="spellEnd"/>
    <w:r w:rsidR="00744C14">
      <w:rPr>
        <w:b/>
        <w:color w:val="333399"/>
        <w:sz w:val="20"/>
        <w:szCs w:val="20"/>
      </w:rPr>
      <w:t xml:space="preserve"> &amp; </w:t>
    </w:r>
    <w:proofErr w:type="spellStart"/>
    <w:r w:rsidR="00744C14">
      <w:rPr>
        <w:b/>
        <w:color w:val="333399"/>
        <w:sz w:val="20"/>
        <w:szCs w:val="20"/>
      </w:rPr>
      <w:t>A.J.S.Broughton</w:t>
    </w:r>
    <w:proofErr w:type="spellEnd"/>
  </w:p>
  <w:p w:rsidR="00B621B2" w:rsidRDefault="00B621B2" w:rsidP="00847EC2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1EE" w:rsidRDefault="002111EE">
      <w:r>
        <w:separator/>
      </w:r>
    </w:p>
  </w:footnote>
  <w:footnote w:type="continuationSeparator" w:id="0">
    <w:p w:rsidR="002111EE" w:rsidRDefault="002111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59" w:rsidRDefault="00B621B2" w:rsidP="00B621B2">
    <w:pPr>
      <w:pStyle w:val="Header"/>
      <w:jc w:val="center"/>
      <w:rPr>
        <w:b/>
        <w:color w:val="333399"/>
        <w:sz w:val="48"/>
        <w:szCs w:val="48"/>
      </w:rPr>
    </w:pPr>
    <w:r w:rsidRPr="00C00AE0">
      <w:rPr>
        <w:b/>
        <w:color w:val="333399"/>
        <w:sz w:val="48"/>
        <w:szCs w:val="48"/>
      </w:rPr>
      <w:t xml:space="preserve">KCG-ELECTRONICS </w:t>
    </w:r>
    <w:r w:rsidR="00EC5EBB">
      <w:rPr>
        <w:b/>
        <w:color w:val="333399"/>
        <w:sz w:val="48"/>
        <w:szCs w:val="48"/>
      </w:rPr>
      <w:t>(Ipswich</w:t>
    </w:r>
    <w:proofErr w:type="gramStart"/>
    <w:r w:rsidR="00EC5EBB">
      <w:rPr>
        <w:b/>
        <w:color w:val="333399"/>
        <w:sz w:val="48"/>
        <w:szCs w:val="48"/>
      </w:rPr>
      <w:t>)L</w:t>
    </w:r>
    <w:r w:rsidR="00904A59">
      <w:rPr>
        <w:b/>
        <w:color w:val="333399"/>
        <w:sz w:val="48"/>
        <w:szCs w:val="48"/>
      </w:rPr>
      <w:t>TD</w:t>
    </w:r>
    <w:proofErr w:type="gramEnd"/>
    <w:r w:rsidR="00EC5EBB">
      <w:rPr>
        <w:b/>
        <w:color w:val="333399"/>
        <w:sz w:val="48"/>
        <w:szCs w:val="48"/>
      </w:rPr>
      <w:t>.</w:t>
    </w:r>
  </w:p>
  <w:p w:rsidR="00B621B2" w:rsidRPr="00904A59" w:rsidRDefault="00904A59" w:rsidP="00B621B2">
    <w:pPr>
      <w:pStyle w:val="Header"/>
      <w:jc w:val="center"/>
      <w:rPr>
        <w:rFonts w:ascii="Algerian" w:hAnsi="Algerian"/>
        <w:b/>
        <w:color w:val="333399"/>
        <w:sz w:val="16"/>
        <w:szCs w:val="16"/>
        <w:u w:val="single"/>
      </w:rPr>
    </w:pPr>
    <w:r w:rsidRPr="00904A59">
      <w:rPr>
        <w:rFonts w:ascii="Algerian" w:hAnsi="Algerian"/>
        <w:b/>
        <w:i/>
        <w:color w:val="333399"/>
        <w:sz w:val="16"/>
        <w:szCs w:val="16"/>
        <w:u w:val="single"/>
      </w:rPr>
      <w:t>THE POWER TO DELIVER TOMORROWS TECHNOLOGY</w:t>
    </w:r>
    <w:r w:rsidR="002C2DAB" w:rsidRPr="00904A59">
      <w:rPr>
        <w:rFonts w:ascii="Algerian" w:hAnsi="Algerian"/>
        <w:b/>
        <w:color w:val="333399"/>
        <w:sz w:val="16"/>
        <w:szCs w:val="16"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3in;height:3in" o:bullet="t"/>
    </w:pict>
  </w:numPicBullet>
  <w:numPicBullet w:numPicBulletId="1">
    <w:pict>
      <v:shape id="_x0000_i1078" type="#_x0000_t75" style="width:3in;height:3in" o:bullet="t"/>
    </w:pict>
  </w:numPicBullet>
  <w:numPicBullet w:numPicBulletId="2">
    <w:pict>
      <v:shape id="_x0000_i1079" type="#_x0000_t75" style="width:3in;height:3in" o:bullet="t"/>
    </w:pict>
  </w:numPicBullet>
  <w:abstractNum w:abstractNumId="0">
    <w:nsid w:val="65C210C1"/>
    <w:multiLevelType w:val="multilevel"/>
    <w:tmpl w:val="C346CDA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"/>
      <w:lvlJc w:val="left"/>
      <w:pPr>
        <w:ind w:left="2880" w:hanging="360"/>
      </w:pPr>
      <w:rPr>
        <w:rFonts w:ascii="Wingdings" w:eastAsia="Times New Roman" w:hAnsi="Wingdings" w:cs="Aria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A4B"/>
    <w:rsid w:val="0002095B"/>
    <w:rsid w:val="00145922"/>
    <w:rsid w:val="00162219"/>
    <w:rsid w:val="001F2487"/>
    <w:rsid w:val="002111EE"/>
    <w:rsid w:val="00232A4B"/>
    <w:rsid w:val="0026298D"/>
    <w:rsid w:val="002C2DAB"/>
    <w:rsid w:val="00325DD5"/>
    <w:rsid w:val="003D00D6"/>
    <w:rsid w:val="003D40C1"/>
    <w:rsid w:val="00440E19"/>
    <w:rsid w:val="004D73B6"/>
    <w:rsid w:val="005238BA"/>
    <w:rsid w:val="00550837"/>
    <w:rsid w:val="005712BA"/>
    <w:rsid w:val="0057306E"/>
    <w:rsid w:val="005D1AE8"/>
    <w:rsid w:val="006360F2"/>
    <w:rsid w:val="00644157"/>
    <w:rsid w:val="00645528"/>
    <w:rsid w:val="0070370D"/>
    <w:rsid w:val="00717D22"/>
    <w:rsid w:val="00741992"/>
    <w:rsid w:val="00744C14"/>
    <w:rsid w:val="007B12E1"/>
    <w:rsid w:val="00817213"/>
    <w:rsid w:val="00847EC2"/>
    <w:rsid w:val="008B6795"/>
    <w:rsid w:val="008B6B97"/>
    <w:rsid w:val="008C61ED"/>
    <w:rsid w:val="008E3E8E"/>
    <w:rsid w:val="00904A59"/>
    <w:rsid w:val="00962C69"/>
    <w:rsid w:val="00A440BB"/>
    <w:rsid w:val="00A4738C"/>
    <w:rsid w:val="00A95C4C"/>
    <w:rsid w:val="00AE01D6"/>
    <w:rsid w:val="00B621B2"/>
    <w:rsid w:val="00BA4D31"/>
    <w:rsid w:val="00BC445F"/>
    <w:rsid w:val="00C00AE0"/>
    <w:rsid w:val="00C91A72"/>
    <w:rsid w:val="00D13116"/>
    <w:rsid w:val="00D4796C"/>
    <w:rsid w:val="00D739C0"/>
    <w:rsid w:val="00DA0256"/>
    <w:rsid w:val="00E32282"/>
    <w:rsid w:val="00E51F28"/>
    <w:rsid w:val="00EB0E0C"/>
    <w:rsid w:val="00EB2C8E"/>
    <w:rsid w:val="00EC5EBB"/>
    <w:rsid w:val="00F8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B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4D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4D3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621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5F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904A59"/>
    <w:pPr>
      <w:spacing w:after="150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D13116"/>
    <w:rPr>
      <w:b/>
      <w:bCs/>
    </w:rPr>
  </w:style>
  <w:style w:type="paragraph" w:styleId="ListParagraph">
    <w:name w:val="List Paragraph"/>
    <w:basedOn w:val="Normal"/>
    <w:uiPriority w:val="34"/>
    <w:qFormat/>
    <w:rsid w:val="006360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1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459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3329">
              <w:marLeft w:val="0"/>
              <w:marRight w:val="0"/>
              <w:marTop w:val="105"/>
              <w:marBottom w:val="150"/>
              <w:divBdr>
                <w:top w:val="single" w:sz="6" w:space="16" w:color="C8C8C8"/>
                <w:left w:val="single" w:sz="6" w:space="18" w:color="C8C8C8"/>
                <w:bottom w:val="single" w:sz="6" w:space="16" w:color="C8C8C8"/>
                <w:right w:val="single" w:sz="6" w:space="18" w:color="C8C8C8"/>
              </w:divBdr>
            </w:div>
          </w:divsChild>
        </w:div>
      </w:divsChild>
    </w:div>
    <w:div w:id="912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3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1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Andrew</cp:lastModifiedBy>
  <cp:revision>3</cp:revision>
  <dcterms:created xsi:type="dcterms:W3CDTF">2010-12-09T15:16:00Z</dcterms:created>
  <dcterms:modified xsi:type="dcterms:W3CDTF">2010-12-09T15:16:00Z</dcterms:modified>
</cp:coreProperties>
</file>